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D2B" w:rsidRDefault="00C87D2B" w:rsidP="00C87D2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Инструкция по выполнению тестов </w:t>
      </w:r>
    </w:p>
    <w:p w:rsidR="00C87D2B" w:rsidRDefault="00C87D2B" w:rsidP="00C87D2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определения физической подготовленности учащихся старшего школьного возраста</w:t>
      </w:r>
    </w:p>
    <w:p w:rsidR="00C87D2B" w:rsidRPr="00E67E15" w:rsidRDefault="00C87D2B" w:rsidP="00C87D2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87D2B" w:rsidRPr="00E67E15" w:rsidRDefault="00C87D2B" w:rsidP="00C87D2B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67E15">
        <w:rPr>
          <w:rFonts w:ascii="Times New Roman" w:hAnsi="Times New Roman" w:cs="Times New Roman"/>
          <w:b/>
          <w:i/>
          <w:sz w:val="28"/>
          <w:szCs w:val="28"/>
        </w:rPr>
        <w:t>Сгибание и разгибание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67E15">
        <w:rPr>
          <w:rFonts w:ascii="Times New Roman" w:hAnsi="Times New Roman" w:cs="Times New Roman"/>
          <w:b/>
          <w:i/>
          <w:sz w:val="28"/>
          <w:szCs w:val="28"/>
        </w:rPr>
        <w:t>рук в упоре лежа</w:t>
      </w:r>
      <w:r w:rsidR="00966D3E">
        <w:rPr>
          <w:rFonts w:ascii="Times New Roman" w:hAnsi="Times New Roman" w:cs="Times New Roman"/>
          <w:b/>
          <w:i/>
          <w:sz w:val="28"/>
          <w:szCs w:val="28"/>
        </w:rPr>
        <w:t xml:space="preserve"> на полу</w:t>
      </w:r>
      <w:r w:rsidRPr="00E67E1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87D2B" w:rsidRPr="00E67E15" w:rsidRDefault="00C87D2B" w:rsidP="00C87D2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7E15">
        <w:rPr>
          <w:sz w:val="28"/>
          <w:szCs w:val="28"/>
        </w:rPr>
        <w:t>Методика проведения испытания:</w:t>
      </w:r>
    </w:p>
    <w:p w:rsidR="00C87D2B" w:rsidRPr="00E67E15" w:rsidRDefault="00C87D2B" w:rsidP="00C87D2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7E15">
        <w:rPr>
          <w:sz w:val="28"/>
          <w:szCs w:val="28"/>
        </w:rPr>
        <w:t>Упражнение выполняется с использованием контактной платформы. Сгибания-разгибания рук в упоре лежа на полу выполняется из исходного положения упор лежа на контактную платформу. Голова, туловище и ноги тестируемого во время движения и в исходном положении составляют прямую линию. Сгибание рук выполняется, не нарушая прямой линии тела до касания контактной платформы грудью и появления светового (звукового) сигнала, а разгибание производится до полного выпрямления рук при сохранении прямой линии тела.</w:t>
      </w:r>
    </w:p>
    <w:p w:rsidR="00C87D2B" w:rsidRPr="00E67E15" w:rsidRDefault="00C87D2B" w:rsidP="00C87D2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7E15">
        <w:rPr>
          <w:sz w:val="28"/>
          <w:szCs w:val="28"/>
        </w:rPr>
        <w:t>Пауза между повторениями не должна превышать 3 (трех) секунд. Засчитывается количество правильно выполненных попыток, фиксируемых счетом участника вслух.</w:t>
      </w:r>
    </w:p>
    <w:p w:rsidR="00C87D2B" w:rsidRPr="00E67E15" w:rsidRDefault="00C87D2B" w:rsidP="00C87D2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7E15">
        <w:rPr>
          <w:sz w:val="28"/>
          <w:szCs w:val="28"/>
        </w:rPr>
        <w:t xml:space="preserve">Испытуемые делятся на пары и выполняют тестирование по очереди. Первые трое испытуемых выполняют тестирование, вторые трое испытуемых подсчитывают результаты и сообщают их участнику. Далее испытуемые меняются и тестирование повторяется. Участник контролирует правильность выполнения тестирования.   </w:t>
      </w:r>
    </w:p>
    <w:p w:rsidR="00C87D2B" w:rsidRPr="00E67E15" w:rsidRDefault="00C87D2B" w:rsidP="00C87D2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7E15">
        <w:rPr>
          <w:sz w:val="28"/>
          <w:szCs w:val="28"/>
        </w:rPr>
        <w:t>Ошибки (попытка не засчитывается):</w:t>
      </w:r>
    </w:p>
    <w:p w:rsidR="00C87D2B" w:rsidRPr="00E67E15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касание пола коленями, бедрами, тазом;</w:t>
      </w:r>
    </w:p>
    <w:p w:rsidR="00C87D2B" w:rsidRPr="00E67E15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отсутствие касания грудью платформы</w:t>
      </w:r>
      <w:r w:rsidR="00392195">
        <w:rPr>
          <w:rFonts w:ascii="Times New Roman" w:hAnsi="Times New Roman"/>
          <w:sz w:val="28"/>
          <w:szCs w:val="28"/>
        </w:rPr>
        <w:t>/кубика для йоги</w:t>
      </w:r>
      <w:r w:rsidRPr="00E67E15">
        <w:rPr>
          <w:rFonts w:ascii="Times New Roman" w:hAnsi="Times New Roman"/>
          <w:sz w:val="28"/>
          <w:szCs w:val="28"/>
        </w:rPr>
        <w:t>;</w:t>
      </w:r>
    </w:p>
    <w:p w:rsidR="00C87D2B" w:rsidRPr="00E67E15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разведение локтей относительно туловища более чем на 45 градусов.</w:t>
      </w:r>
    </w:p>
    <w:p w:rsidR="00C87D2B" w:rsidRPr="00E67E15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разгибание рук осуществляется рывками туловища;</w:t>
      </w:r>
    </w:p>
    <w:p w:rsidR="00C87D2B" w:rsidRPr="00E67E15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пауза между повторениями более 3 (трех) секунд;</w:t>
      </w:r>
    </w:p>
    <w:p w:rsidR="00C87D2B" w:rsidRPr="00E67E15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 xml:space="preserve"> во время движения нарушена прямая линия «голова, туловище, </w:t>
      </w:r>
      <w:r w:rsidRPr="00E67E15">
        <w:rPr>
          <w:rFonts w:ascii="Times New Roman" w:hAnsi="Times New Roman"/>
          <w:sz w:val="28"/>
          <w:szCs w:val="28"/>
        </w:rPr>
        <w:lastRenderedPageBreak/>
        <w:t>ноги»;</w:t>
      </w:r>
    </w:p>
    <w:p w:rsidR="00C87D2B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явно видимое поочередное (неравномерное) разгибание рук.</w:t>
      </w:r>
    </w:p>
    <w:p w:rsidR="00C87D2B" w:rsidRPr="002F1EE3" w:rsidRDefault="00C87D2B" w:rsidP="00C87D2B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6" w:space="0" w:color="000000"/>
          <w:left w:val="single" w:sz="4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35" w:type="dxa"/>
          <w:right w:w="40" w:type="dxa"/>
        </w:tblCellMar>
        <w:tblLook w:val="0000" w:firstRow="0" w:lastRow="0" w:firstColumn="0" w:lastColumn="0" w:noHBand="0" w:noVBand="0"/>
      </w:tblPr>
      <w:tblGrid>
        <w:gridCol w:w="2477"/>
        <w:gridCol w:w="933"/>
        <w:gridCol w:w="1782"/>
        <w:gridCol w:w="1069"/>
        <w:gridCol w:w="1825"/>
        <w:gridCol w:w="1256"/>
      </w:tblGrid>
      <w:tr w:rsidR="00C87D2B" w:rsidRPr="002F1EE3" w:rsidTr="00AB57DA">
        <w:trPr>
          <w:trHeight w:val="20"/>
          <w:jc w:val="center"/>
        </w:trPr>
        <w:tc>
          <w:tcPr>
            <w:tcW w:w="132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2F1EE3" w:rsidRDefault="00C87D2B" w:rsidP="00AB57D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2F1EE3">
              <w:rPr>
                <w:rFonts w:ascii="Times New Roman" w:hAnsi="Times New Roman"/>
              </w:rPr>
              <w:t>Уровень</w:t>
            </w:r>
            <w:proofErr w:type="spellEnd"/>
            <w:r w:rsidRPr="002F1EE3">
              <w:rPr>
                <w:rFonts w:ascii="Times New Roman" w:hAnsi="Times New Roman"/>
              </w:rPr>
              <w:t xml:space="preserve">, </w:t>
            </w:r>
            <w:proofErr w:type="spellStart"/>
            <w:r w:rsidRPr="002F1EE3">
              <w:rPr>
                <w:rFonts w:ascii="Times New Roman" w:hAnsi="Times New Roman"/>
              </w:rPr>
              <w:t>баллы</w:t>
            </w:r>
            <w:proofErr w:type="spellEnd"/>
          </w:p>
        </w:tc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  <w:p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Ниже среднего</w:t>
            </w:r>
          </w:p>
          <w:p w:rsidR="00C87D2B" w:rsidRPr="002F1EE3" w:rsidRDefault="00C87D2B" w:rsidP="00AB57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  <w:p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Выше среднего</w:t>
            </w:r>
          </w:p>
          <w:p w:rsidR="00C87D2B" w:rsidRPr="002F1EE3" w:rsidRDefault="00C87D2B" w:rsidP="00AB57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  <w:p w:rsidR="00C87D2B" w:rsidRPr="002F1EE3" w:rsidRDefault="00C87D2B" w:rsidP="00AB57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7D2B" w:rsidRPr="002F1EE3" w:rsidTr="00AB57DA">
        <w:trPr>
          <w:trHeight w:val="20"/>
          <w:jc w:val="center"/>
        </w:trPr>
        <w:tc>
          <w:tcPr>
            <w:tcW w:w="132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2F1EE3" w:rsidRDefault="00C87D2B" w:rsidP="00AB57D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2F1EE3">
              <w:rPr>
                <w:rFonts w:ascii="Times New Roman" w:hAnsi="Times New Roman"/>
              </w:rPr>
              <w:t>Результат</w:t>
            </w:r>
            <w:proofErr w:type="spellEnd"/>
            <w:r w:rsidRPr="002F1EE3">
              <w:rPr>
                <w:rFonts w:ascii="Times New Roman" w:hAnsi="Times New Roman"/>
              </w:rPr>
              <w:t xml:space="preserve"> (</w:t>
            </w:r>
            <w:proofErr w:type="spellStart"/>
            <w:r w:rsidRPr="002F1EE3">
              <w:rPr>
                <w:rFonts w:ascii="Times New Roman" w:hAnsi="Times New Roman"/>
              </w:rPr>
              <w:t>девушки</w:t>
            </w:r>
            <w:proofErr w:type="spellEnd"/>
            <w:r w:rsidRPr="002F1EE3">
              <w:rPr>
                <w:rFonts w:ascii="Times New Roman" w:hAnsi="Times New Roman"/>
              </w:rPr>
              <w:t>),</w:t>
            </w:r>
          </w:p>
          <w:p w:rsidR="00C87D2B" w:rsidRPr="002F1EE3" w:rsidRDefault="00C87D2B" w:rsidP="00AB57D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2F1EE3">
              <w:rPr>
                <w:rFonts w:ascii="Times New Roman" w:hAnsi="Times New Roman"/>
              </w:rPr>
              <w:t>количество</w:t>
            </w:r>
            <w:proofErr w:type="spellEnd"/>
            <w:r w:rsidRPr="002F1EE3">
              <w:rPr>
                <w:rFonts w:ascii="Times New Roman" w:hAnsi="Times New Roman"/>
              </w:rPr>
              <w:t xml:space="preserve"> </w:t>
            </w:r>
            <w:proofErr w:type="spellStart"/>
            <w:r w:rsidRPr="002F1EE3">
              <w:rPr>
                <w:rFonts w:ascii="Times New Roman" w:hAnsi="Times New Roman"/>
              </w:rPr>
              <w:t>раз</w:t>
            </w:r>
            <w:proofErr w:type="spellEnd"/>
          </w:p>
        </w:tc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0-4</w:t>
            </w:r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10-14</w:t>
            </w:r>
          </w:p>
        </w:tc>
        <w:tc>
          <w:tcPr>
            <w:tcW w:w="9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15-19</w:t>
            </w: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20 и более</w:t>
            </w:r>
          </w:p>
        </w:tc>
      </w:tr>
      <w:tr w:rsidR="00C87D2B" w:rsidRPr="002F1EE3" w:rsidTr="00AB57DA">
        <w:trPr>
          <w:trHeight w:val="20"/>
          <w:jc w:val="center"/>
        </w:trPr>
        <w:tc>
          <w:tcPr>
            <w:tcW w:w="132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2F1EE3" w:rsidRDefault="00C87D2B" w:rsidP="00AB57D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2F1EE3">
              <w:rPr>
                <w:rFonts w:ascii="Times New Roman" w:hAnsi="Times New Roman"/>
              </w:rPr>
              <w:t>Результат</w:t>
            </w:r>
            <w:proofErr w:type="spellEnd"/>
            <w:r w:rsidRPr="002F1EE3">
              <w:rPr>
                <w:rFonts w:ascii="Times New Roman" w:hAnsi="Times New Roman"/>
              </w:rPr>
              <w:t xml:space="preserve"> (</w:t>
            </w:r>
            <w:proofErr w:type="spellStart"/>
            <w:r w:rsidRPr="002F1EE3">
              <w:rPr>
                <w:rFonts w:ascii="Times New Roman" w:hAnsi="Times New Roman"/>
              </w:rPr>
              <w:t>юноши</w:t>
            </w:r>
            <w:proofErr w:type="spellEnd"/>
            <w:r w:rsidRPr="002F1EE3">
              <w:rPr>
                <w:rFonts w:ascii="Times New Roman" w:hAnsi="Times New Roman"/>
              </w:rPr>
              <w:t>),</w:t>
            </w:r>
          </w:p>
          <w:p w:rsidR="00C87D2B" w:rsidRPr="002F1EE3" w:rsidRDefault="00C87D2B" w:rsidP="00AB57D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2F1EE3">
              <w:rPr>
                <w:rFonts w:ascii="Times New Roman" w:hAnsi="Times New Roman"/>
              </w:rPr>
              <w:t>количество</w:t>
            </w:r>
            <w:proofErr w:type="spellEnd"/>
            <w:r w:rsidRPr="002F1EE3">
              <w:rPr>
                <w:rFonts w:ascii="Times New Roman" w:hAnsi="Times New Roman"/>
              </w:rPr>
              <w:t xml:space="preserve"> </w:t>
            </w:r>
            <w:proofErr w:type="spellStart"/>
            <w:r w:rsidRPr="002F1EE3">
              <w:rPr>
                <w:rFonts w:ascii="Times New Roman" w:hAnsi="Times New Roman"/>
              </w:rPr>
              <w:t>раз</w:t>
            </w:r>
            <w:proofErr w:type="spellEnd"/>
          </w:p>
        </w:tc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0-9</w:t>
            </w:r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10-14</w:t>
            </w:r>
          </w:p>
        </w:tc>
        <w:tc>
          <w:tcPr>
            <w:tcW w:w="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15-19</w:t>
            </w:r>
          </w:p>
        </w:tc>
        <w:tc>
          <w:tcPr>
            <w:tcW w:w="9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20-24</w:t>
            </w: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25 и более</w:t>
            </w:r>
          </w:p>
        </w:tc>
      </w:tr>
    </w:tbl>
    <w:p w:rsidR="00C87D2B" w:rsidRPr="00E67E15" w:rsidRDefault="00C87D2B" w:rsidP="00966D3E">
      <w:pPr>
        <w:widowControl w:val="0"/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7D2B" w:rsidRPr="00E67E15" w:rsidRDefault="00C87D2B" w:rsidP="00C87D2B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D2B" w:rsidRPr="00E67E15" w:rsidRDefault="00C87D2B" w:rsidP="00C87D2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67E15">
        <w:rPr>
          <w:rFonts w:ascii="Times New Roman" w:hAnsi="Times New Roman" w:cs="Times New Roman"/>
          <w:b/>
          <w:i/>
          <w:sz w:val="28"/>
          <w:szCs w:val="28"/>
        </w:rPr>
        <w:t xml:space="preserve">Наклон туловища вперед, из исходного положения стоя на тумбе </w:t>
      </w:r>
    </w:p>
    <w:p w:rsidR="00C87D2B" w:rsidRPr="0030771C" w:rsidRDefault="00C87D2B" w:rsidP="00C87D2B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0771C">
        <w:rPr>
          <w:rFonts w:ascii="Times New Roman" w:hAnsi="Times New Roman"/>
          <w:sz w:val="28"/>
          <w:szCs w:val="28"/>
          <w:lang w:val="ru-RU"/>
        </w:rPr>
        <w:t>Методика проведения испытания:</w:t>
      </w:r>
    </w:p>
    <w:p w:rsidR="00C87D2B" w:rsidRPr="0030771C" w:rsidRDefault="00C87D2B" w:rsidP="00C87D2B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0771C">
        <w:rPr>
          <w:rFonts w:ascii="Times New Roman" w:hAnsi="Times New Roman"/>
          <w:sz w:val="28"/>
          <w:szCs w:val="28"/>
          <w:lang w:val="ru-RU"/>
        </w:rPr>
        <w:t>При наклоне туловища вперед стоя на тумбе ноги выпрямлены в коленных суставах, ступни ног расположены параллельно на ширине 10 – 15 сантиметров. Тестируемый самостоятельно выполняет два предварительных наклона, при третьем наклоне он максимально наклоняется и фиксирует свое положение не менее чем на 2 секунды. Участник оценивает расстояние от кончиков пальцев тестируемого до плоскости гимнастической скамейки, как ниже, так и выше указанной плоскости, с точностью до 1 сантиметра. Показатель Расстояние фиксируется со знаком «+» если кончики пальцев тестируемого опустились ниже плоскости гимнастической скамейки, со знаком «-» если его пальцы не достали до указанной плоскости.</w:t>
      </w:r>
    </w:p>
    <w:p w:rsidR="00C87D2B" w:rsidRPr="00E67E15" w:rsidRDefault="00C87D2B" w:rsidP="00C87D2B">
      <w:pPr>
        <w:pStyle w:val="a6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7E15">
        <w:rPr>
          <w:sz w:val="28"/>
          <w:szCs w:val="28"/>
        </w:rPr>
        <w:t>Ошибки (попытка не засчитывается):</w:t>
      </w:r>
    </w:p>
    <w:p w:rsidR="00C87D2B" w:rsidRPr="00E67E15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отсутствие фиксации конечного положения в течении 2 секунд;</w:t>
      </w:r>
    </w:p>
    <w:p w:rsidR="00C87D2B" w:rsidRPr="00E67E15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сгибание ног в коленных суставах.</w:t>
      </w:r>
    </w:p>
    <w:tbl>
      <w:tblPr>
        <w:tblW w:w="5000" w:type="pct"/>
        <w:tblBorders>
          <w:top w:val="single" w:sz="6" w:space="0" w:color="000000"/>
          <w:left w:val="single" w:sz="4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35" w:type="dxa"/>
          <w:right w:w="40" w:type="dxa"/>
        </w:tblCellMar>
        <w:tblLook w:val="0000" w:firstRow="0" w:lastRow="0" w:firstColumn="0" w:lastColumn="0" w:noHBand="0" w:noVBand="0"/>
      </w:tblPr>
      <w:tblGrid>
        <w:gridCol w:w="2623"/>
        <w:gridCol w:w="1213"/>
        <w:gridCol w:w="1655"/>
        <w:gridCol w:w="992"/>
        <w:gridCol w:w="1695"/>
        <w:gridCol w:w="1164"/>
      </w:tblGrid>
      <w:tr w:rsidR="00C87D2B" w:rsidRPr="0047147B" w:rsidTr="00AB57DA">
        <w:trPr>
          <w:trHeight w:val="170"/>
        </w:trPr>
        <w:tc>
          <w:tcPr>
            <w:tcW w:w="1404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47147B" w:rsidRDefault="00C87D2B" w:rsidP="00AB57D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47147B">
              <w:rPr>
                <w:rFonts w:ascii="Times New Roman" w:hAnsi="Times New Roman"/>
              </w:rPr>
              <w:t>Уровень</w:t>
            </w:r>
            <w:proofErr w:type="spellEnd"/>
          </w:p>
        </w:tc>
        <w:tc>
          <w:tcPr>
            <w:tcW w:w="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  <w:p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Ниже среднего</w:t>
            </w:r>
          </w:p>
          <w:p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  <w:p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Выше среднего</w:t>
            </w:r>
          </w:p>
          <w:p w:rsidR="00C87D2B" w:rsidRPr="0047147B" w:rsidRDefault="00C87D2B" w:rsidP="00AB57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  <w:p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7D2B" w:rsidRPr="0047147B" w:rsidTr="00AB57DA">
        <w:trPr>
          <w:trHeight w:val="170"/>
        </w:trPr>
        <w:tc>
          <w:tcPr>
            <w:tcW w:w="1404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Результат (девушки), см</w:t>
            </w:r>
          </w:p>
        </w:tc>
        <w:tc>
          <w:tcPr>
            <w:tcW w:w="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Меньше 0</w:t>
            </w:r>
          </w:p>
        </w:tc>
        <w:tc>
          <w:tcPr>
            <w:tcW w:w="8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10-14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15 и более</w:t>
            </w:r>
          </w:p>
        </w:tc>
      </w:tr>
      <w:tr w:rsidR="00C87D2B" w:rsidRPr="0047147B" w:rsidTr="00AB57DA">
        <w:trPr>
          <w:trHeight w:val="170"/>
        </w:trPr>
        <w:tc>
          <w:tcPr>
            <w:tcW w:w="1404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Результат (юноши), см</w:t>
            </w:r>
          </w:p>
        </w:tc>
        <w:tc>
          <w:tcPr>
            <w:tcW w:w="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Меньше -5</w:t>
            </w:r>
          </w:p>
        </w:tc>
        <w:tc>
          <w:tcPr>
            <w:tcW w:w="8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-4-1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  <w:tc>
          <w:tcPr>
            <w:tcW w:w="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6-10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11 и более</w:t>
            </w:r>
          </w:p>
        </w:tc>
      </w:tr>
    </w:tbl>
    <w:p w:rsidR="00C87D2B" w:rsidRPr="00E67E15" w:rsidRDefault="00C87D2B" w:rsidP="00C87D2B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D2B" w:rsidRDefault="00C87D2B" w:rsidP="00C87D2B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E2344" w:rsidRDefault="000E2344" w:rsidP="00C87D2B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E2344" w:rsidRDefault="000E2344" w:rsidP="00C87D2B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66D3E" w:rsidRDefault="00966D3E" w:rsidP="00966D3E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966D3E">
        <w:rPr>
          <w:rFonts w:ascii="Times New Roman" w:hAnsi="Times New Roman" w:cs="Times New Roman"/>
          <w:b/>
          <w:i/>
          <w:sz w:val="28"/>
          <w:szCs w:val="28"/>
        </w:rPr>
        <w:lastRenderedPageBreak/>
        <w:t>Подтягивания из виса на высокой перекладине</w:t>
      </w:r>
      <w:r w:rsidR="000E2344">
        <w:rPr>
          <w:rFonts w:ascii="Times New Roman" w:hAnsi="Times New Roman" w:cs="Times New Roman"/>
          <w:b/>
          <w:i/>
          <w:sz w:val="28"/>
          <w:szCs w:val="28"/>
        </w:rPr>
        <w:t xml:space="preserve"> (юноши)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Подтягивание на высокой перекладине выполняется из исходного положения: вис хватом сверху, кисти рук на ширине плеч, руки, туловище и ноги выпрямлены, ноги не касаются пола, ступни вместе.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Из виса на прямых руках хватом сверху необходимо подтянуться так, чтобы подбородок оказался выше перекладины, опуститься в вис до полного выпрямления рук, зафиксировать это положение в течение 1 с.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Испытание выполняется на большее количество раз.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Засчитывается количество правильно выполненных подтягиваний.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Ошибки, в результате которых испытание (подтягивание) не засчитывается: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подбородок тестируемого оказался ниже уровня грифа перекладины;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подтягивание осуществляется рывками или махами ног (туловища);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широкий хват при выполнении исходного положения;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отсутствие фиксации менее 1 с исходного положения;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совершение "маятниковых" движений с остановкой;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при принятии исходного положения руки тестируемого согнуты в локтевых суставах;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участник при выполнении испытания раскрыл ладонь (судья увидел лицевую сторону ладони);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при движении вверх у тестируемого ноги согнуты в коленных суставах;</w:t>
      </w:r>
    </w:p>
    <w:p w:rsid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явно видимое поочередное (неравномерное) сгибание рук.</w:t>
      </w:r>
    </w:p>
    <w:p w:rsidR="000E2344" w:rsidRPr="000E2344" w:rsidRDefault="000E2344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E2344">
        <w:rPr>
          <w:rFonts w:ascii="Times New Roman" w:eastAsia="Times New Roman" w:hAnsi="Times New Roman" w:cs="Times New Roman"/>
          <w:b/>
          <w:i/>
          <w:sz w:val="28"/>
          <w:szCs w:val="28"/>
        </w:rPr>
        <w:t>Подтягивание из виса лежа н</w:t>
      </w:r>
      <w:bookmarkStart w:id="0" w:name="_GoBack"/>
      <w:bookmarkEnd w:id="0"/>
      <w:r w:rsidRPr="000E2344">
        <w:rPr>
          <w:rFonts w:ascii="Times New Roman" w:eastAsia="Times New Roman" w:hAnsi="Times New Roman" w:cs="Times New Roman"/>
          <w:b/>
          <w:i/>
          <w:sz w:val="28"/>
          <w:szCs w:val="28"/>
        </w:rPr>
        <w:t>а низкой перекладине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(девушки)</w:t>
      </w:r>
    </w:p>
    <w:p w:rsidR="000E2344" w:rsidRPr="000E2344" w:rsidRDefault="000E2344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344">
        <w:rPr>
          <w:rFonts w:ascii="Times New Roman" w:eastAsia="Times New Roman" w:hAnsi="Times New Roman" w:cs="Times New Roman"/>
          <w:sz w:val="28"/>
          <w:szCs w:val="28"/>
        </w:rPr>
        <w:t>Подтягивание на низкой перекладине выполняется из исходного положения: вис лежа лицом вверх хватом сверху, руки на ширине плеч, голова, туловище и ноги составляют прямую линию, пятки могут упираться в опору высотой до 4 см.</w:t>
      </w:r>
    </w:p>
    <w:p w:rsidR="000E2344" w:rsidRPr="000E2344" w:rsidRDefault="000E2344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344">
        <w:rPr>
          <w:rFonts w:ascii="Times New Roman" w:eastAsia="Times New Roman" w:hAnsi="Times New Roman" w:cs="Times New Roman"/>
          <w:sz w:val="28"/>
          <w:szCs w:val="28"/>
        </w:rPr>
        <w:t>Высота грифа перекладины для участников I - IX ступеней - 90 см.</w:t>
      </w:r>
    </w:p>
    <w:p w:rsidR="000E2344" w:rsidRPr="000E2344" w:rsidRDefault="000E2344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344">
        <w:rPr>
          <w:rFonts w:ascii="Times New Roman" w:eastAsia="Times New Roman" w:hAnsi="Times New Roman" w:cs="Times New Roman"/>
          <w:sz w:val="28"/>
          <w:szCs w:val="28"/>
        </w:rPr>
        <w:t xml:space="preserve">Для того чтобы занять исходное положение, участник подходит к перекладине, берется за гриф хватом сверху, приседает под гриф и, держа голову прямо, ставит подбородок на гриф перекладины. После чего, не </w:t>
      </w:r>
      <w:r w:rsidRPr="000E2344">
        <w:rPr>
          <w:rFonts w:ascii="Times New Roman" w:eastAsia="Times New Roman" w:hAnsi="Times New Roman" w:cs="Times New Roman"/>
          <w:sz w:val="28"/>
          <w:szCs w:val="28"/>
        </w:rPr>
        <w:lastRenderedPageBreak/>
        <w:t>разгибая рук и не отрывая подбородка от перекладины, шагая вперед, выпрямляется так, чтобы голова, туловище и ноги составляли прямую линию. Помощник судьи подставляет опору под ноги участника. После этого участник выпрямляет руки и занимает исходное положение.</w:t>
      </w:r>
    </w:p>
    <w:p w:rsidR="000E2344" w:rsidRPr="000E2344" w:rsidRDefault="000E2344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344">
        <w:rPr>
          <w:rFonts w:ascii="Times New Roman" w:eastAsia="Times New Roman" w:hAnsi="Times New Roman" w:cs="Times New Roman"/>
          <w:sz w:val="28"/>
          <w:szCs w:val="28"/>
        </w:rPr>
        <w:t>Из исходного положения участник подтягивается до пересечения подбородком грифа перекладины, затем опускается в вис и, зафиксировав на 1 с исходное положение, продолжает выполнение испытания.</w:t>
      </w:r>
    </w:p>
    <w:p w:rsidR="000E2344" w:rsidRPr="000E2344" w:rsidRDefault="000E2344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344">
        <w:rPr>
          <w:rFonts w:ascii="Times New Roman" w:eastAsia="Times New Roman" w:hAnsi="Times New Roman" w:cs="Times New Roman"/>
          <w:sz w:val="28"/>
          <w:szCs w:val="28"/>
        </w:rPr>
        <w:t>При подтягивании локти разведены не более чем на 45 градусов.</w:t>
      </w:r>
    </w:p>
    <w:p w:rsidR="000E2344" w:rsidRPr="000E2344" w:rsidRDefault="000E2344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344">
        <w:rPr>
          <w:rFonts w:ascii="Times New Roman" w:eastAsia="Times New Roman" w:hAnsi="Times New Roman" w:cs="Times New Roman"/>
          <w:sz w:val="28"/>
          <w:szCs w:val="28"/>
        </w:rPr>
        <w:t>Засчитывается количество правильно выполненных подтягиваний, фиксируемых счетом судьи.</w:t>
      </w:r>
    </w:p>
    <w:p w:rsidR="000E2344" w:rsidRPr="000E2344" w:rsidRDefault="000E2344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344">
        <w:rPr>
          <w:rFonts w:ascii="Times New Roman" w:eastAsia="Times New Roman" w:hAnsi="Times New Roman" w:cs="Times New Roman"/>
          <w:sz w:val="28"/>
          <w:szCs w:val="28"/>
        </w:rPr>
        <w:t>Ошибки, в результате которых испытание (подтягивание) не засчитывается:</w:t>
      </w:r>
    </w:p>
    <w:p w:rsidR="000E2344" w:rsidRPr="000E2344" w:rsidRDefault="000E2344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344">
        <w:rPr>
          <w:rFonts w:ascii="Times New Roman" w:eastAsia="Times New Roman" w:hAnsi="Times New Roman" w:cs="Times New Roman"/>
          <w:sz w:val="28"/>
          <w:szCs w:val="28"/>
        </w:rPr>
        <w:t>- подтягивание рывками или с прогибом туловища;</w:t>
      </w:r>
    </w:p>
    <w:p w:rsidR="000E2344" w:rsidRPr="000E2344" w:rsidRDefault="000E2344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344">
        <w:rPr>
          <w:rFonts w:ascii="Times New Roman" w:eastAsia="Times New Roman" w:hAnsi="Times New Roman" w:cs="Times New Roman"/>
          <w:sz w:val="28"/>
          <w:szCs w:val="28"/>
        </w:rPr>
        <w:t>- подбородок ниже грифа перекладины;</w:t>
      </w:r>
    </w:p>
    <w:p w:rsidR="000E2344" w:rsidRPr="000E2344" w:rsidRDefault="000E2344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344">
        <w:rPr>
          <w:rFonts w:ascii="Times New Roman" w:eastAsia="Times New Roman" w:hAnsi="Times New Roman" w:cs="Times New Roman"/>
          <w:sz w:val="28"/>
          <w:szCs w:val="28"/>
        </w:rPr>
        <w:t>- отсутствие фиксации на 1 с исходного положения.</w:t>
      </w:r>
    </w:p>
    <w:p w:rsidR="000E2344" w:rsidRPr="00966D3E" w:rsidRDefault="000E2344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6D3E" w:rsidRPr="00966D3E" w:rsidRDefault="00966D3E" w:rsidP="00966D3E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966D3E" w:rsidRDefault="00966D3E" w:rsidP="00966D3E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966D3E">
        <w:rPr>
          <w:rFonts w:ascii="Times New Roman" w:hAnsi="Times New Roman" w:cs="Times New Roman"/>
          <w:b/>
          <w:i/>
          <w:sz w:val="28"/>
          <w:szCs w:val="28"/>
        </w:rPr>
        <w:t>Поднимание туловища из положения лежа на спине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Поднимание туловища из положения лежа на спине выполняется из исходного положения: лежа на спине, на гимнастическом мате, руки за головой "в замок", лопатки касаются мата, ноги согнуты в коленях под прямым углом, ступни прижаты партнером к полу.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 xml:space="preserve">Участник выполняет максимальное количество </w:t>
      </w:r>
      <w:proofErr w:type="spellStart"/>
      <w:r w:rsidRPr="00966D3E">
        <w:rPr>
          <w:rFonts w:ascii="Times New Roman" w:eastAsia="Times New Roman" w:hAnsi="Times New Roman" w:cs="Times New Roman"/>
          <w:sz w:val="28"/>
          <w:szCs w:val="28"/>
        </w:rPr>
        <w:t>подниманий</w:t>
      </w:r>
      <w:proofErr w:type="spellEnd"/>
      <w:r w:rsidRPr="00966D3E">
        <w:rPr>
          <w:rFonts w:ascii="Times New Roman" w:eastAsia="Times New Roman" w:hAnsi="Times New Roman" w:cs="Times New Roman"/>
          <w:sz w:val="28"/>
          <w:szCs w:val="28"/>
        </w:rPr>
        <w:t xml:space="preserve"> туловища за 1 мин, касаясь локтями бедер (коленей), с последующим возвратом в исходное положение. Засчитывается количество правильно выполненных </w:t>
      </w:r>
      <w:proofErr w:type="spellStart"/>
      <w:r w:rsidRPr="00966D3E">
        <w:rPr>
          <w:rFonts w:ascii="Times New Roman" w:eastAsia="Times New Roman" w:hAnsi="Times New Roman" w:cs="Times New Roman"/>
          <w:sz w:val="28"/>
          <w:szCs w:val="28"/>
        </w:rPr>
        <w:t>подниманий</w:t>
      </w:r>
      <w:proofErr w:type="spellEnd"/>
      <w:r w:rsidRPr="00966D3E">
        <w:rPr>
          <w:rFonts w:ascii="Times New Roman" w:eastAsia="Times New Roman" w:hAnsi="Times New Roman" w:cs="Times New Roman"/>
          <w:sz w:val="28"/>
          <w:szCs w:val="28"/>
        </w:rPr>
        <w:t xml:space="preserve"> туловища.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Для выполнения испытания (теста) создаются пары, один из партнеров выполняет испытание (тест), другой удерживает его ноги за ступни и голени. Затем участники меняются местами.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Ошибки, при которых выполнение не засчитывается: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отсутствие касания локтями бедер (коленей);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отсутствие касания лопатками мата;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lastRenderedPageBreak/>
        <w:t>- пальцы разомкнуты "из замка";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смещение таза.</w:t>
      </w:r>
    </w:p>
    <w:p w:rsidR="00966D3E" w:rsidRPr="00966D3E" w:rsidRDefault="00966D3E" w:rsidP="00966D3E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966D3E" w:rsidRPr="00966D3E" w:rsidRDefault="00966D3E" w:rsidP="00966D3E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966D3E">
        <w:rPr>
          <w:rFonts w:ascii="Times New Roman" w:hAnsi="Times New Roman" w:cs="Times New Roman"/>
          <w:b/>
          <w:i/>
          <w:sz w:val="28"/>
          <w:szCs w:val="28"/>
        </w:rPr>
        <w:t>Прыжок в длину с места толчком двумя ногами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Прыжок в длину с места толчком двумя ногами выполняется в соответствующем секторе для прыжков. Место отталкивания должно обеспечивать хорошее сцепление с обувью. Участник принимает исходное положение: ноги на ширине плеч, ступни параллельно, носки ног перед линией отталкивания. Одновременным толчком двух ног выполняется прыжок вперед. Мах руками допускается.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Измерение производится по перпендикулярной прямой от места отталкивания любой ногой до ближайшего следа, оставленного любой частью тела участника.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Участнику предоставляются три попытки. В зачет идет лучший результат.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Участник имеет право: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при подготовке и выполнении прыжка производить маховые движения руками;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использовать полностью время (1 мин), отведенное на подготовку и выполнение прыжка.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Попытка не засчитывается: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при наличии заступа за линию отталкивания или касание ее;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при выполнении отталкивания с предварительного подскока;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при отталкивании ногами поочередно;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при использовании какие-либо отягощений, выбрасываемых во время прыжка;</w:t>
      </w:r>
    </w:p>
    <w:p w:rsidR="00966D3E" w:rsidRPr="00966D3E" w:rsidRDefault="00966D3E" w:rsidP="000E234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D3E">
        <w:rPr>
          <w:rFonts w:ascii="Times New Roman" w:eastAsia="Times New Roman" w:hAnsi="Times New Roman" w:cs="Times New Roman"/>
          <w:sz w:val="28"/>
          <w:szCs w:val="28"/>
        </w:rPr>
        <w:t>- при уходе с места приземления назад по направлению прыжка.</w:t>
      </w:r>
    </w:p>
    <w:p w:rsidR="00FF7963" w:rsidRDefault="00FF7963"/>
    <w:sectPr w:rsidR="00FF7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473BF"/>
    <w:multiLevelType w:val="hybridMultilevel"/>
    <w:tmpl w:val="7AC44D2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DA3"/>
    <w:rsid w:val="000E2344"/>
    <w:rsid w:val="0038655F"/>
    <w:rsid w:val="00392195"/>
    <w:rsid w:val="00966D3E"/>
    <w:rsid w:val="00A90DA3"/>
    <w:rsid w:val="00C87D2B"/>
    <w:rsid w:val="00EB1FA8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605E9"/>
  <w15:chartTrackingRefBased/>
  <w15:docId w15:val="{3DA298C4-40D9-439A-AE60-89B3808E1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D2B"/>
  </w:style>
  <w:style w:type="paragraph" w:styleId="3">
    <w:name w:val="heading 3"/>
    <w:basedOn w:val="a"/>
    <w:link w:val="30"/>
    <w:uiPriority w:val="9"/>
    <w:qFormat/>
    <w:rsid w:val="000E23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7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link w:val="a4"/>
    <w:rsid w:val="00C87D2B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paragraph" w:styleId="a5">
    <w:name w:val="List Paragraph"/>
    <w:basedOn w:val="a"/>
    <w:uiPriority w:val="34"/>
    <w:qFormat/>
    <w:rsid w:val="00C87D2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qFormat/>
    <w:rsid w:val="00C87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link w:val="1"/>
    <w:locked/>
    <w:rsid w:val="00C87D2B"/>
    <w:rPr>
      <w:rFonts w:ascii="Arial" w:eastAsia="Times New Roman" w:hAnsi="Arial" w:cs="Times New Roman"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rsid w:val="000E23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3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User21</cp:lastModifiedBy>
  <cp:revision>6</cp:revision>
  <dcterms:created xsi:type="dcterms:W3CDTF">2023-02-07T09:31:00Z</dcterms:created>
  <dcterms:modified xsi:type="dcterms:W3CDTF">2023-11-21T12:13:00Z</dcterms:modified>
</cp:coreProperties>
</file>